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8F" w:rsidRPr="00E93B55" w:rsidRDefault="00F1458F" w:rsidP="00F1458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93B55">
        <w:rPr>
          <w:rFonts w:ascii="標楷體" w:eastAsia="標楷體" w:hAnsi="標楷體" w:hint="eastAsia"/>
          <w:b/>
          <w:sz w:val="32"/>
          <w:szCs w:val="32"/>
        </w:rPr>
        <w:t>臺北智慧地所</w:t>
      </w:r>
      <w:r w:rsidR="00945270">
        <w:rPr>
          <w:rFonts w:ascii="標楷體" w:eastAsia="標楷體" w:hAnsi="標楷體" w:hint="eastAsia"/>
          <w:b/>
          <w:sz w:val="32"/>
          <w:szCs w:val="32"/>
        </w:rPr>
        <w:t>服務系統</w:t>
      </w:r>
      <w:r w:rsidRPr="00E93B55">
        <w:rPr>
          <w:rFonts w:ascii="標楷體" w:eastAsia="標楷體" w:hAnsi="標楷體" w:hint="eastAsia"/>
          <w:b/>
          <w:sz w:val="32"/>
          <w:szCs w:val="32"/>
        </w:rPr>
        <w:t>諮詢</w:t>
      </w:r>
      <w:r w:rsidR="00945270">
        <w:rPr>
          <w:rFonts w:ascii="標楷體" w:eastAsia="標楷體" w:hAnsi="標楷體" w:hint="eastAsia"/>
          <w:b/>
          <w:sz w:val="32"/>
          <w:szCs w:val="32"/>
        </w:rPr>
        <w:t>服務</w:t>
      </w:r>
      <w:r w:rsidRPr="00E93B55">
        <w:rPr>
          <w:rFonts w:ascii="標楷體" w:eastAsia="標楷體" w:hAnsi="標楷體" w:hint="eastAsia"/>
          <w:b/>
          <w:sz w:val="32"/>
          <w:szCs w:val="32"/>
        </w:rPr>
        <w:t>窗口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827"/>
        <w:gridCol w:w="2264"/>
        <w:gridCol w:w="1440"/>
        <w:gridCol w:w="1418"/>
        <w:gridCol w:w="3685"/>
      </w:tblGrid>
      <w:tr w:rsidR="00F1458F" w:rsidRPr="00E93B55" w:rsidTr="00CA4430">
        <w:tc>
          <w:tcPr>
            <w:tcW w:w="827" w:type="dxa"/>
            <w:shd w:val="clear" w:color="auto" w:fill="FFE7FF"/>
          </w:tcPr>
          <w:bookmarkEnd w:id="0"/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64" w:type="dxa"/>
            <w:shd w:val="clear" w:color="auto" w:fill="FFE7FF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地所名稱</w:t>
            </w:r>
          </w:p>
        </w:tc>
        <w:tc>
          <w:tcPr>
            <w:tcW w:w="1440" w:type="dxa"/>
            <w:shd w:val="clear" w:color="auto" w:fill="FFE7FF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服務課室</w:t>
            </w:r>
          </w:p>
        </w:tc>
        <w:tc>
          <w:tcPr>
            <w:tcW w:w="1418" w:type="dxa"/>
            <w:shd w:val="clear" w:color="auto" w:fill="FFE7FF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shd w:val="clear" w:color="auto" w:fill="FFE7FF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4" w:type="dxa"/>
            <w:vMerge w:val="restart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古亭地政事務所</w:t>
            </w:r>
          </w:p>
        </w:tc>
        <w:tc>
          <w:tcPr>
            <w:tcW w:w="1440" w:type="dxa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登記課</w:t>
            </w:r>
          </w:p>
        </w:tc>
        <w:tc>
          <w:tcPr>
            <w:tcW w:w="1418" w:type="dxa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方淑屏</w:t>
            </w:r>
          </w:p>
        </w:tc>
        <w:tc>
          <w:tcPr>
            <w:tcW w:w="3685" w:type="dxa"/>
            <w:shd w:val="clear" w:color="auto" w:fill="FFF8E5"/>
          </w:tcPr>
          <w:p w:rsidR="00F1458F" w:rsidRPr="00E93B55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(02)2935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5369</w:t>
            </w:r>
            <w:r>
              <w:rPr>
                <w:rFonts w:ascii="標楷體" w:eastAsia="標楷體" w:hAnsi="標楷體"/>
                <w:sz w:val="28"/>
                <w:szCs w:val="28"/>
              </w:rPr>
              <w:t>#</w:t>
            </w: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4" w:type="dxa"/>
            <w:vMerge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測量課</w:t>
            </w:r>
          </w:p>
        </w:tc>
        <w:tc>
          <w:tcPr>
            <w:tcW w:w="1418" w:type="dxa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徐瑞發</w:t>
            </w:r>
          </w:p>
        </w:tc>
        <w:tc>
          <w:tcPr>
            <w:tcW w:w="3685" w:type="dxa"/>
            <w:shd w:val="clear" w:color="auto" w:fill="FFF8E5"/>
          </w:tcPr>
          <w:p w:rsidR="00F1458F" w:rsidRPr="00E93B55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(02)2935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5369</w:t>
            </w:r>
            <w:r>
              <w:rPr>
                <w:rFonts w:ascii="標楷體" w:eastAsia="標楷體" w:hAnsi="標楷體"/>
                <w:sz w:val="28"/>
                <w:szCs w:val="28"/>
              </w:rPr>
              <w:t>#2</w:t>
            </w: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E8FEF0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4" w:type="dxa"/>
            <w:vMerge w:val="restart"/>
            <w:shd w:val="clear" w:color="auto" w:fill="E8FEF0"/>
          </w:tcPr>
          <w:p w:rsidR="00F1458F" w:rsidRPr="00E93B55" w:rsidRDefault="00F1458F" w:rsidP="001954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士林</w:t>
            </w: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地政事務所</w:t>
            </w:r>
          </w:p>
        </w:tc>
        <w:tc>
          <w:tcPr>
            <w:tcW w:w="1440" w:type="dxa"/>
            <w:shd w:val="clear" w:color="auto" w:fill="E8FEF0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登記課</w:t>
            </w:r>
          </w:p>
        </w:tc>
        <w:tc>
          <w:tcPr>
            <w:tcW w:w="1418" w:type="dxa"/>
            <w:shd w:val="clear" w:color="auto" w:fill="E8FEF0"/>
          </w:tcPr>
          <w:p w:rsidR="00F1458F" w:rsidRPr="00404414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14">
              <w:rPr>
                <w:rFonts w:ascii="標楷體" w:eastAsia="標楷體" w:hAnsi="標楷體" w:hint="eastAsia"/>
                <w:sz w:val="28"/>
                <w:szCs w:val="28"/>
              </w:rPr>
              <w:t>郭柏均</w:t>
            </w:r>
          </w:p>
        </w:tc>
        <w:tc>
          <w:tcPr>
            <w:tcW w:w="3685" w:type="dxa"/>
            <w:shd w:val="clear" w:color="auto" w:fill="E8FEF0"/>
          </w:tcPr>
          <w:p w:rsidR="00F1458F" w:rsidRPr="00404414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(02)</w:t>
            </w:r>
            <w:r w:rsidRPr="00404414">
              <w:rPr>
                <w:rFonts w:ascii="標楷體" w:eastAsia="標楷體" w:hAnsi="標楷體"/>
                <w:sz w:val="28"/>
                <w:szCs w:val="28"/>
              </w:rPr>
              <w:t>2881-2483#118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E8FEF0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4" w:type="dxa"/>
            <w:vMerge/>
            <w:shd w:val="clear" w:color="auto" w:fill="E8FEF0"/>
          </w:tcPr>
          <w:p w:rsidR="00F1458F" w:rsidRPr="00E93B55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8FEF0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測量課</w:t>
            </w:r>
          </w:p>
        </w:tc>
        <w:tc>
          <w:tcPr>
            <w:tcW w:w="1418" w:type="dxa"/>
            <w:shd w:val="clear" w:color="auto" w:fill="E8FEF0"/>
          </w:tcPr>
          <w:p w:rsidR="00F1458F" w:rsidRPr="00404414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14">
              <w:rPr>
                <w:rFonts w:ascii="標楷體" w:eastAsia="標楷體" w:hAnsi="標楷體" w:hint="eastAsia"/>
                <w:sz w:val="28"/>
                <w:szCs w:val="28"/>
              </w:rPr>
              <w:t>陳峙霖</w:t>
            </w:r>
          </w:p>
        </w:tc>
        <w:tc>
          <w:tcPr>
            <w:tcW w:w="3685" w:type="dxa"/>
            <w:shd w:val="clear" w:color="auto" w:fill="E8FEF0"/>
          </w:tcPr>
          <w:p w:rsidR="00F1458F" w:rsidRPr="00404414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(02)</w:t>
            </w:r>
            <w:r w:rsidRPr="00404414">
              <w:rPr>
                <w:rFonts w:ascii="標楷體" w:eastAsia="標楷體" w:hAnsi="標楷體"/>
                <w:sz w:val="28"/>
                <w:szCs w:val="28"/>
              </w:rPr>
              <w:t>2881-2483#</w:t>
            </w:r>
            <w:r>
              <w:rPr>
                <w:rFonts w:ascii="標楷體" w:eastAsia="標楷體" w:hAnsi="標楷體"/>
                <w:sz w:val="28"/>
                <w:szCs w:val="28"/>
              </w:rPr>
              <w:t>204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FFF8E5"/>
          </w:tcPr>
          <w:p w:rsidR="00F1458F" w:rsidRPr="00E93B55" w:rsidRDefault="00945270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4" w:type="dxa"/>
            <w:vMerge w:val="restart"/>
            <w:shd w:val="clear" w:color="auto" w:fill="FFF8E5"/>
          </w:tcPr>
          <w:p w:rsidR="00F1458F" w:rsidRPr="00E93B55" w:rsidRDefault="00F1458F" w:rsidP="001954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大安地政事務所</w:t>
            </w:r>
          </w:p>
        </w:tc>
        <w:tc>
          <w:tcPr>
            <w:tcW w:w="1440" w:type="dxa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登記課</w:t>
            </w:r>
          </w:p>
        </w:tc>
        <w:tc>
          <w:tcPr>
            <w:tcW w:w="1418" w:type="dxa"/>
            <w:shd w:val="clear" w:color="auto" w:fill="FFF8E5"/>
          </w:tcPr>
          <w:p w:rsidR="00F1458F" w:rsidRPr="006D7654" w:rsidRDefault="00F1458F" w:rsidP="00195483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654">
              <w:rPr>
                <w:rFonts w:ascii="標楷體" w:eastAsia="標楷體" w:hAnsi="標楷體" w:hint="eastAsia"/>
                <w:sz w:val="28"/>
                <w:szCs w:val="28"/>
              </w:rPr>
              <w:t>黃柔君</w:t>
            </w:r>
          </w:p>
        </w:tc>
        <w:tc>
          <w:tcPr>
            <w:tcW w:w="3685" w:type="dxa"/>
            <w:shd w:val="clear" w:color="auto" w:fill="FFF8E5"/>
          </w:tcPr>
          <w:p w:rsidR="00F1458F" w:rsidRPr="006D7654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(</w:t>
            </w:r>
            <w:r w:rsidRPr="006D7654">
              <w:rPr>
                <w:rFonts w:ascii="標楷體" w:eastAsia="標楷體" w:hAnsi="標楷體" w:cs="Tahoma"/>
                <w:sz w:val="28"/>
                <w:szCs w:val="28"/>
              </w:rPr>
              <w:t>02</w:t>
            </w: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)</w:t>
            </w:r>
            <w:r w:rsidRPr="006D7654">
              <w:rPr>
                <w:rFonts w:ascii="標楷體" w:eastAsia="標楷體" w:hAnsi="標楷體" w:cs="Tahoma"/>
                <w:sz w:val="28"/>
                <w:szCs w:val="28"/>
              </w:rPr>
              <w:t>2754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-</w:t>
            </w:r>
            <w:r w:rsidRPr="006D7654">
              <w:rPr>
                <w:rFonts w:ascii="標楷體" w:eastAsia="標楷體" w:hAnsi="標楷體" w:cs="Tahoma"/>
                <w:sz w:val="28"/>
                <w:szCs w:val="28"/>
              </w:rPr>
              <w:t>8900</w:t>
            </w:r>
            <w:r w:rsidRPr="00404414">
              <w:rPr>
                <w:rFonts w:ascii="標楷體" w:eastAsia="標楷體" w:hAnsi="標楷體"/>
                <w:sz w:val="28"/>
                <w:szCs w:val="28"/>
              </w:rPr>
              <w:t>#</w:t>
            </w:r>
            <w:r w:rsidRPr="006D7654">
              <w:rPr>
                <w:rFonts w:ascii="標楷體" w:eastAsia="標楷體" w:hAnsi="標楷體" w:cs="Tahoma"/>
                <w:sz w:val="28"/>
                <w:szCs w:val="28"/>
              </w:rPr>
              <w:t>110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FFF8E5"/>
          </w:tcPr>
          <w:p w:rsidR="00F1458F" w:rsidRPr="00E93B55" w:rsidRDefault="00945270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4" w:type="dxa"/>
            <w:vMerge/>
            <w:shd w:val="clear" w:color="auto" w:fill="FFF8E5"/>
          </w:tcPr>
          <w:p w:rsidR="00F1458F" w:rsidRPr="00E93B55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登記課</w:t>
            </w:r>
          </w:p>
        </w:tc>
        <w:tc>
          <w:tcPr>
            <w:tcW w:w="1418" w:type="dxa"/>
            <w:shd w:val="clear" w:color="auto" w:fill="FFF8E5"/>
          </w:tcPr>
          <w:p w:rsidR="00F1458F" w:rsidRPr="006D7654" w:rsidRDefault="00F1458F" w:rsidP="00195483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654">
              <w:rPr>
                <w:rFonts w:ascii="標楷體" w:eastAsia="標楷體" w:hAnsi="標楷體" w:hint="eastAsia"/>
                <w:sz w:val="28"/>
                <w:szCs w:val="28"/>
              </w:rPr>
              <w:t>黃美惠</w:t>
            </w:r>
          </w:p>
        </w:tc>
        <w:tc>
          <w:tcPr>
            <w:tcW w:w="3685" w:type="dxa"/>
            <w:shd w:val="clear" w:color="auto" w:fill="FFF8E5"/>
          </w:tcPr>
          <w:p w:rsidR="00F1458F" w:rsidRPr="006D7654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(</w:t>
            </w:r>
            <w:r w:rsidRPr="006D7654">
              <w:rPr>
                <w:rFonts w:ascii="標楷體" w:eastAsia="標楷體" w:hAnsi="標楷體" w:cs="Tahoma"/>
                <w:sz w:val="28"/>
                <w:szCs w:val="28"/>
              </w:rPr>
              <w:t>02</w:t>
            </w: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)</w:t>
            </w:r>
            <w:r w:rsidRPr="006D7654">
              <w:rPr>
                <w:rFonts w:ascii="標楷體" w:eastAsia="標楷體" w:hAnsi="標楷體" w:cs="Tahoma"/>
                <w:sz w:val="28"/>
                <w:szCs w:val="28"/>
              </w:rPr>
              <w:t>2754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-</w:t>
            </w:r>
            <w:r w:rsidRPr="006D7654">
              <w:rPr>
                <w:rFonts w:ascii="標楷體" w:eastAsia="標楷體" w:hAnsi="標楷體" w:cs="Tahoma"/>
                <w:sz w:val="28"/>
                <w:szCs w:val="28"/>
              </w:rPr>
              <w:t>8900</w:t>
            </w:r>
            <w:r w:rsidRPr="00404414">
              <w:rPr>
                <w:rFonts w:ascii="標楷體" w:eastAsia="標楷體" w:hAnsi="標楷體"/>
                <w:sz w:val="28"/>
                <w:szCs w:val="28"/>
              </w:rPr>
              <w:t>#</w:t>
            </w:r>
            <w:r w:rsidRPr="006D7654">
              <w:rPr>
                <w:rFonts w:ascii="標楷體" w:eastAsia="標楷體" w:hAnsi="標楷體" w:cs="Tahoma"/>
                <w:sz w:val="28"/>
                <w:szCs w:val="28"/>
              </w:rPr>
              <w:t>113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FFF8E5"/>
          </w:tcPr>
          <w:p w:rsidR="00F1458F" w:rsidRPr="00E93B55" w:rsidRDefault="00945270" w:rsidP="009452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4" w:type="dxa"/>
            <w:vMerge/>
            <w:shd w:val="clear" w:color="auto" w:fill="FFF8E5"/>
          </w:tcPr>
          <w:p w:rsidR="00F1458F" w:rsidRPr="00E93B55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8E5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測量課</w:t>
            </w:r>
          </w:p>
        </w:tc>
        <w:tc>
          <w:tcPr>
            <w:tcW w:w="1418" w:type="dxa"/>
            <w:shd w:val="clear" w:color="auto" w:fill="FFF8E5"/>
          </w:tcPr>
          <w:p w:rsidR="00F1458F" w:rsidRPr="006D7654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76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黃雅怡</w:t>
            </w:r>
          </w:p>
        </w:tc>
        <w:tc>
          <w:tcPr>
            <w:tcW w:w="3685" w:type="dxa"/>
            <w:shd w:val="clear" w:color="auto" w:fill="FFF8E5"/>
          </w:tcPr>
          <w:p w:rsidR="00F1458F" w:rsidRPr="00CA4430" w:rsidRDefault="00F1458F" w:rsidP="001F51B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430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(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02</w:t>
            </w:r>
            <w:r w:rsidRPr="00CA4430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)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2754-8900</w:t>
            </w:r>
            <w:r w:rsidRPr="00CA44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#</w:t>
            </w:r>
            <w:r w:rsidR="001F51BD"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203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E8FEF0"/>
          </w:tcPr>
          <w:p w:rsidR="00F1458F" w:rsidRPr="00E93B55" w:rsidRDefault="00945270" w:rsidP="009452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4" w:type="dxa"/>
            <w:vMerge w:val="restart"/>
            <w:shd w:val="clear" w:color="auto" w:fill="E8FEF0"/>
          </w:tcPr>
          <w:p w:rsidR="00F1458F" w:rsidRPr="00E93B55" w:rsidRDefault="00F1458F" w:rsidP="001954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建成地政事務所</w:t>
            </w:r>
          </w:p>
        </w:tc>
        <w:tc>
          <w:tcPr>
            <w:tcW w:w="1440" w:type="dxa"/>
            <w:shd w:val="clear" w:color="auto" w:fill="E8FEF0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登記課</w:t>
            </w:r>
          </w:p>
        </w:tc>
        <w:tc>
          <w:tcPr>
            <w:tcW w:w="1418" w:type="dxa"/>
            <w:shd w:val="clear" w:color="auto" w:fill="E8FEF0"/>
          </w:tcPr>
          <w:p w:rsidR="00F1458F" w:rsidRPr="00806A3E" w:rsidRDefault="00F1458F" w:rsidP="00195483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A3E">
              <w:rPr>
                <w:rFonts w:ascii="標楷體" w:eastAsia="標楷體" w:hAnsi="標楷體" w:hint="eastAsia"/>
                <w:sz w:val="28"/>
                <w:szCs w:val="28"/>
              </w:rPr>
              <w:t>戴倫</w:t>
            </w:r>
          </w:p>
        </w:tc>
        <w:tc>
          <w:tcPr>
            <w:tcW w:w="3685" w:type="dxa"/>
            <w:shd w:val="clear" w:color="auto" w:fill="E8FEF0"/>
          </w:tcPr>
          <w:p w:rsidR="00F1458F" w:rsidRPr="00CA4430" w:rsidRDefault="00F1458F" w:rsidP="0019548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430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(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02</w:t>
            </w:r>
            <w:r w:rsidRPr="00CA4430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)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2306-2122</w:t>
            </w:r>
            <w:r w:rsidRPr="00CA44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#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E8FEF0"/>
          </w:tcPr>
          <w:p w:rsidR="00F1458F" w:rsidRDefault="00945270" w:rsidP="009452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4" w:type="dxa"/>
            <w:vMerge/>
            <w:shd w:val="clear" w:color="auto" w:fill="E8FEF0"/>
          </w:tcPr>
          <w:p w:rsidR="00F1458F" w:rsidRPr="00E93B55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8FEF0"/>
          </w:tcPr>
          <w:p w:rsidR="00F1458F" w:rsidRPr="00E93B55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B55">
              <w:rPr>
                <w:rFonts w:ascii="標楷體" w:eastAsia="標楷體" w:hAnsi="標楷體" w:hint="eastAsia"/>
                <w:sz w:val="28"/>
                <w:szCs w:val="28"/>
              </w:rPr>
              <w:t>測量課</w:t>
            </w:r>
          </w:p>
        </w:tc>
        <w:tc>
          <w:tcPr>
            <w:tcW w:w="1418" w:type="dxa"/>
            <w:shd w:val="clear" w:color="auto" w:fill="E8FEF0"/>
          </w:tcPr>
          <w:p w:rsidR="00F1458F" w:rsidRPr="00806A3E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A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詹政道</w:t>
            </w:r>
          </w:p>
        </w:tc>
        <w:tc>
          <w:tcPr>
            <w:tcW w:w="3685" w:type="dxa"/>
            <w:shd w:val="clear" w:color="auto" w:fill="E8FEF0"/>
          </w:tcPr>
          <w:p w:rsidR="00F1458F" w:rsidRPr="00CA4430" w:rsidRDefault="00F1458F" w:rsidP="0019548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430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(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02</w:t>
            </w:r>
            <w:r w:rsidRPr="00CA4430">
              <w:rPr>
                <w:rFonts w:ascii="標楷體" w:eastAsia="標楷體" w:hAnsi="標楷體" w:cs="Tahoma" w:hint="eastAsia"/>
                <w:color w:val="000000" w:themeColor="text1"/>
                <w:sz w:val="28"/>
                <w:szCs w:val="28"/>
              </w:rPr>
              <w:t>)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2306-2122</w:t>
            </w:r>
            <w:r w:rsidRPr="00CA44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#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202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FFF8E5"/>
          </w:tcPr>
          <w:p w:rsidR="00F1458F" w:rsidRDefault="00F1458F" w:rsidP="009452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4527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4" w:type="dxa"/>
            <w:vMerge w:val="restart"/>
            <w:shd w:val="clear" w:color="auto" w:fill="FFF8E5"/>
          </w:tcPr>
          <w:p w:rsidR="00F1458F" w:rsidRPr="00E93B55" w:rsidRDefault="00F1458F" w:rsidP="001954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中山地政事務所</w:t>
            </w:r>
          </w:p>
        </w:tc>
        <w:tc>
          <w:tcPr>
            <w:tcW w:w="1440" w:type="dxa"/>
            <w:shd w:val="clear" w:color="auto" w:fill="FFF8E5"/>
          </w:tcPr>
          <w:p w:rsidR="00F1458F" w:rsidRPr="00731A4B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A4B">
              <w:rPr>
                <w:rFonts w:ascii="標楷體" w:eastAsia="標楷體" w:hAnsi="標楷體" w:hint="eastAsia"/>
                <w:sz w:val="28"/>
                <w:szCs w:val="28"/>
              </w:rPr>
              <w:t>登記課</w:t>
            </w:r>
          </w:p>
        </w:tc>
        <w:tc>
          <w:tcPr>
            <w:tcW w:w="1418" w:type="dxa"/>
            <w:shd w:val="clear" w:color="auto" w:fill="FFF8E5"/>
          </w:tcPr>
          <w:p w:rsidR="00F1458F" w:rsidRPr="00731A4B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A4B">
              <w:rPr>
                <w:rFonts w:ascii="標楷體" w:eastAsia="標楷體" w:hAnsi="標楷體" w:hint="eastAsia"/>
                <w:sz w:val="28"/>
                <w:szCs w:val="28"/>
              </w:rPr>
              <w:t>高明暐</w:t>
            </w:r>
          </w:p>
        </w:tc>
        <w:tc>
          <w:tcPr>
            <w:tcW w:w="3685" w:type="dxa"/>
            <w:shd w:val="clear" w:color="auto" w:fill="FFF8E5"/>
          </w:tcPr>
          <w:p w:rsidR="00F1458F" w:rsidRPr="00CA4430" w:rsidRDefault="00F1458F" w:rsidP="0019548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4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A4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02)2502-2881</w:t>
            </w:r>
            <w:r w:rsidRPr="00CA44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#</w:t>
            </w:r>
            <w:r w:rsidRPr="00CA4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FFF8E5"/>
          </w:tcPr>
          <w:p w:rsidR="00F1458F" w:rsidRDefault="00F1458F" w:rsidP="009452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4527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4" w:type="dxa"/>
            <w:vMerge/>
            <w:shd w:val="clear" w:color="auto" w:fill="FFF8E5"/>
          </w:tcPr>
          <w:p w:rsidR="00F1458F" w:rsidRPr="00E93B55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8E5"/>
          </w:tcPr>
          <w:p w:rsidR="00F1458F" w:rsidRPr="00731A4B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A4B">
              <w:rPr>
                <w:rFonts w:ascii="標楷體" w:eastAsia="標楷體" w:hAnsi="標楷體" w:hint="eastAsia"/>
                <w:sz w:val="28"/>
                <w:szCs w:val="28"/>
              </w:rPr>
              <w:t>登記課</w:t>
            </w:r>
          </w:p>
        </w:tc>
        <w:tc>
          <w:tcPr>
            <w:tcW w:w="1418" w:type="dxa"/>
            <w:shd w:val="clear" w:color="auto" w:fill="FFF8E5"/>
          </w:tcPr>
          <w:p w:rsidR="00F1458F" w:rsidRPr="00731A4B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A4B">
              <w:rPr>
                <w:rFonts w:ascii="標楷體" w:eastAsia="標楷體" w:hAnsi="標楷體" w:hint="eastAsia"/>
                <w:sz w:val="28"/>
                <w:szCs w:val="28"/>
              </w:rPr>
              <w:t>方嬿菱</w:t>
            </w:r>
          </w:p>
        </w:tc>
        <w:tc>
          <w:tcPr>
            <w:tcW w:w="3685" w:type="dxa"/>
            <w:shd w:val="clear" w:color="auto" w:fill="FFF8E5"/>
          </w:tcPr>
          <w:p w:rsidR="00F1458F" w:rsidRPr="00CA4430" w:rsidRDefault="00F1458F" w:rsidP="0019548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(02)2502-2881</w:t>
            </w:r>
            <w:r w:rsidRPr="00CA44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#</w:t>
            </w:r>
            <w:r w:rsidRPr="00CA4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122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FFF8E5"/>
          </w:tcPr>
          <w:p w:rsidR="00F1458F" w:rsidRDefault="00F1458F" w:rsidP="009452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4527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4" w:type="dxa"/>
            <w:vMerge/>
            <w:shd w:val="clear" w:color="auto" w:fill="FFF8E5"/>
          </w:tcPr>
          <w:p w:rsidR="00F1458F" w:rsidRPr="00E93B55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8E5"/>
          </w:tcPr>
          <w:p w:rsidR="00F1458F" w:rsidRPr="00731A4B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A4B">
              <w:rPr>
                <w:rFonts w:ascii="標楷體" w:eastAsia="標楷體" w:hAnsi="標楷體" w:hint="eastAsia"/>
                <w:sz w:val="28"/>
                <w:szCs w:val="28"/>
              </w:rPr>
              <w:t>測量課</w:t>
            </w:r>
          </w:p>
        </w:tc>
        <w:tc>
          <w:tcPr>
            <w:tcW w:w="1418" w:type="dxa"/>
            <w:shd w:val="clear" w:color="auto" w:fill="FFF8E5"/>
          </w:tcPr>
          <w:p w:rsidR="00F1458F" w:rsidRPr="00731A4B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A4B">
              <w:rPr>
                <w:rFonts w:ascii="標楷體" w:eastAsia="標楷體" w:hAnsi="標楷體" w:hint="eastAsia"/>
                <w:sz w:val="28"/>
                <w:szCs w:val="28"/>
              </w:rPr>
              <w:t>何欣豫</w:t>
            </w:r>
          </w:p>
        </w:tc>
        <w:tc>
          <w:tcPr>
            <w:tcW w:w="3685" w:type="dxa"/>
            <w:shd w:val="clear" w:color="auto" w:fill="FFF8E5"/>
          </w:tcPr>
          <w:p w:rsidR="00F1458F" w:rsidRPr="00CA4430" w:rsidRDefault="00F1458F" w:rsidP="0019548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(02)2502-2881</w:t>
            </w:r>
            <w:r w:rsidRPr="00CA44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#</w:t>
            </w:r>
            <w:r w:rsidRPr="00CA4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202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E8FEF0"/>
          </w:tcPr>
          <w:p w:rsidR="00F1458F" w:rsidRDefault="00F1458F" w:rsidP="009452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4527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4" w:type="dxa"/>
            <w:vMerge w:val="restart"/>
            <w:shd w:val="clear" w:color="auto" w:fill="E8FEF0"/>
          </w:tcPr>
          <w:p w:rsidR="00F1458F" w:rsidRPr="00E93B55" w:rsidRDefault="00F1458F" w:rsidP="001954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松山地政事務所</w:t>
            </w:r>
          </w:p>
        </w:tc>
        <w:tc>
          <w:tcPr>
            <w:tcW w:w="1440" w:type="dxa"/>
            <w:shd w:val="clear" w:color="auto" w:fill="E8FEF0"/>
          </w:tcPr>
          <w:p w:rsidR="00F1458F" w:rsidRPr="00731A4B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A4B">
              <w:rPr>
                <w:rFonts w:ascii="標楷體" w:eastAsia="標楷體" w:hAnsi="標楷體" w:hint="eastAsia"/>
                <w:sz w:val="28"/>
                <w:szCs w:val="28"/>
              </w:rPr>
              <w:t>登記課</w:t>
            </w:r>
          </w:p>
        </w:tc>
        <w:tc>
          <w:tcPr>
            <w:tcW w:w="1418" w:type="dxa"/>
            <w:shd w:val="clear" w:color="auto" w:fill="E8FEF0"/>
          </w:tcPr>
          <w:p w:rsidR="00F1458F" w:rsidRPr="00077A67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A67">
              <w:rPr>
                <w:rFonts w:ascii="標楷體" w:eastAsia="標楷體" w:hAnsi="標楷體" w:hint="eastAsia"/>
                <w:sz w:val="28"/>
                <w:szCs w:val="28"/>
              </w:rPr>
              <w:t>張曉慈</w:t>
            </w:r>
          </w:p>
        </w:tc>
        <w:tc>
          <w:tcPr>
            <w:tcW w:w="3685" w:type="dxa"/>
            <w:shd w:val="clear" w:color="auto" w:fill="E8FEF0"/>
          </w:tcPr>
          <w:p w:rsidR="00F1458F" w:rsidRPr="00CA4430" w:rsidRDefault="00F1458F" w:rsidP="006A7E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(02)2723-0711#</w:t>
            </w:r>
            <w:r w:rsidR="006A7E28" w:rsidRPr="00CA4430">
              <w:rPr>
                <w:rFonts w:ascii="標楷體" w:eastAsia="標楷體" w:hAnsi="標楷體" w:cs="Tahoma"/>
                <w:b/>
                <w:color w:val="000000" w:themeColor="text1"/>
                <w:sz w:val="28"/>
                <w:szCs w:val="28"/>
              </w:rPr>
              <w:t>104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458F" w:rsidRPr="00E93B55" w:rsidTr="00CA4430">
        <w:tc>
          <w:tcPr>
            <w:tcW w:w="827" w:type="dxa"/>
            <w:shd w:val="clear" w:color="auto" w:fill="E8FEF0"/>
          </w:tcPr>
          <w:p w:rsidR="00F1458F" w:rsidRDefault="00F1458F" w:rsidP="009452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4527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4" w:type="dxa"/>
            <w:vMerge/>
            <w:shd w:val="clear" w:color="auto" w:fill="E8FEF0"/>
          </w:tcPr>
          <w:p w:rsidR="00F1458F" w:rsidRPr="00E93B55" w:rsidRDefault="00F1458F" w:rsidP="001954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8FEF0"/>
          </w:tcPr>
          <w:p w:rsidR="00F1458F" w:rsidRPr="00731A4B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A4B">
              <w:rPr>
                <w:rFonts w:ascii="標楷體" w:eastAsia="標楷體" w:hAnsi="標楷體" w:hint="eastAsia"/>
                <w:sz w:val="28"/>
                <w:szCs w:val="28"/>
              </w:rPr>
              <w:t>測量課</w:t>
            </w:r>
          </w:p>
        </w:tc>
        <w:tc>
          <w:tcPr>
            <w:tcW w:w="1418" w:type="dxa"/>
            <w:shd w:val="clear" w:color="auto" w:fill="E8FEF0"/>
          </w:tcPr>
          <w:p w:rsidR="00F1458F" w:rsidRPr="00077A67" w:rsidRDefault="00F1458F" w:rsidP="00195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A67">
              <w:rPr>
                <w:rFonts w:ascii="標楷體" w:eastAsia="標楷體" w:hAnsi="標楷體" w:hint="eastAsia"/>
                <w:sz w:val="28"/>
                <w:szCs w:val="28"/>
              </w:rPr>
              <w:t>江晨寧</w:t>
            </w:r>
          </w:p>
        </w:tc>
        <w:tc>
          <w:tcPr>
            <w:tcW w:w="3685" w:type="dxa"/>
            <w:shd w:val="clear" w:color="auto" w:fill="E8FEF0"/>
          </w:tcPr>
          <w:p w:rsidR="00F1458F" w:rsidRPr="00CA4430" w:rsidRDefault="00F1458F" w:rsidP="006A7E2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(02)2723-0711#</w:t>
            </w:r>
            <w:r w:rsidR="006A7E28" w:rsidRPr="00CA4430">
              <w:rPr>
                <w:rFonts w:ascii="標楷體" w:eastAsia="標楷體" w:hAnsi="標楷體" w:cs="Tahoma"/>
                <w:b/>
                <w:color w:val="000000" w:themeColor="text1"/>
                <w:sz w:val="28"/>
                <w:szCs w:val="28"/>
              </w:rPr>
              <w:t>216</w:t>
            </w:r>
            <w:r w:rsidRPr="00CA4430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F1458F" w:rsidRPr="00B24224" w:rsidRDefault="00F1458F" w:rsidP="00F1458F">
      <w:pPr>
        <w:pStyle w:val="a5"/>
        <w:spacing w:line="360" w:lineRule="auto"/>
        <w:ind w:leftChars="0" w:left="0" w:firstLineChars="0" w:firstLine="0"/>
        <w:rPr>
          <w:rFonts w:ascii="標楷體" w:hAnsi="標楷體"/>
          <w:color w:val="000000"/>
          <w:sz w:val="24"/>
        </w:rPr>
      </w:pPr>
    </w:p>
    <w:p w:rsidR="0054080C" w:rsidRDefault="005C3A35"/>
    <w:sectPr w:rsidR="0054080C" w:rsidSect="00683A26">
      <w:footerReference w:type="default" r:id="rId6"/>
      <w:pgSz w:w="11906" w:h="16838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35" w:rsidRDefault="005C3A35">
      <w:r>
        <w:separator/>
      </w:r>
    </w:p>
  </w:endnote>
  <w:endnote w:type="continuationSeparator" w:id="0">
    <w:p w:rsidR="005C3A35" w:rsidRDefault="005C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5365146"/>
      <w:docPartObj>
        <w:docPartGallery w:val="Page Numbers (Bottom of Page)"/>
        <w:docPartUnique/>
      </w:docPartObj>
    </w:sdtPr>
    <w:sdtEndPr/>
    <w:sdtContent>
      <w:p w:rsidR="00667A46" w:rsidRDefault="005F47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35" w:rsidRPr="005C3A35">
          <w:rPr>
            <w:noProof/>
            <w:lang w:val="zh-TW"/>
          </w:rPr>
          <w:t>1</w:t>
        </w:r>
        <w:r>
          <w:fldChar w:fldCharType="end"/>
        </w:r>
      </w:p>
    </w:sdtContent>
  </w:sdt>
  <w:p w:rsidR="00667A46" w:rsidRDefault="005C3A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35" w:rsidRDefault="005C3A35">
      <w:r>
        <w:separator/>
      </w:r>
    </w:p>
  </w:footnote>
  <w:footnote w:type="continuationSeparator" w:id="0">
    <w:p w:rsidR="005C3A35" w:rsidRDefault="005C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8F"/>
    <w:rsid w:val="001D2F85"/>
    <w:rsid w:val="001F51BD"/>
    <w:rsid w:val="00367591"/>
    <w:rsid w:val="003E47AC"/>
    <w:rsid w:val="005C3A35"/>
    <w:rsid w:val="005F47E8"/>
    <w:rsid w:val="006A7E28"/>
    <w:rsid w:val="00720918"/>
    <w:rsid w:val="00944D6C"/>
    <w:rsid w:val="00945270"/>
    <w:rsid w:val="00C351BE"/>
    <w:rsid w:val="00CA4430"/>
    <w:rsid w:val="00F1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7784AB-C086-444F-B4DF-3FAB9B9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58F"/>
    <w:rPr>
      <w:sz w:val="20"/>
      <w:szCs w:val="20"/>
    </w:rPr>
  </w:style>
  <w:style w:type="paragraph" w:styleId="a5">
    <w:name w:val="Body Text Indent"/>
    <w:basedOn w:val="a"/>
    <w:link w:val="a6"/>
    <w:rsid w:val="00F1458F"/>
    <w:pPr>
      <w:ind w:leftChars="375" w:left="900" w:firstLineChars="128" w:firstLine="358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F1458F"/>
    <w:rPr>
      <w:rFonts w:ascii="Times New Roman" w:eastAsia="標楷體" w:hAnsi="Times New Roman" w:cs="Times New Roman"/>
      <w:sz w:val="28"/>
      <w:szCs w:val="24"/>
    </w:rPr>
  </w:style>
  <w:style w:type="paragraph" w:styleId="a7">
    <w:name w:val="Plain Text"/>
    <w:basedOn w:val="a"/>
    <w:link w:val="a8"/>
    <w:uiPriority w:val="99"/>
    <w:unhideWhenUsed/>
    <w:rsid w:val="00F1458F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F1458F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39"/>
    <w:rsid w:val="00F1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47E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5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F51BD"/>
    <w:rPr>
      <w:sz w:val="20"/>
      <w:szCs w:val="20"/>
    </w:rPr>
  </w:style>
  <w:style w:type="table" w:styleId="4">
    <w:name w:val="Plain Table 4"/>
    <w:basedOn w:val="a1"/>
    <w:uiPriority w:val="44"/>
    <w:rsid w:val="00CA44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李佩玲</dc:creator>
  <cp:keywords/>
  <dc:description/>
  <cp:lastModifiedBy>李佩玲</cp:lastModifiedBy>
  <cp:revision>4</cp:revision>
  <cp:lastPrinted>2018-03-22T08:52:00Z</cp:lastPrinted>
  <dcterms:created xsi:type="dcterms:W3CDTF">2018-03-22T09:44:00Z</dcterms:created>
  <dcterms:modified xsi:type="dcterms:W3CDTF">2018-03-27T06:50:00Z</dcterms:modified>
</cp:coreProperties>
</file>